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8BC95" w14:textId="77777777" w:rsidR="009E4B0B" w:rsidRPr="004E34C3" w:rsidRDefault="009E4B0B" w:rsidP="009E4B0B">
      <w:pPr>
        <w:rPr>
          <w:rFonts w:ascii="Candara" w:hAnsi="Candara"/>
        </w:rPr>
      </w:pPr>
      <w:r w:rsidRPr="004E34C3">
        <w:rPr>
          <w:rFonts w:ascii="Candara" w:eastAsia="Calibri" w:hAnsi="Candara" w:cs="Calibri"/>
          <w:b/>
          <w:bCs/>
        </w:rPr>
        <w:t xml:space="preserve">Name: ___________________________________________________ </w:t>
      </w:r>
      <w:r w:rsidRPr="004E34C3">
        <w:rPr>
          <w:rFonts w:ascii="Candara" w:eastAsia="Calibri" w:hAnsi="Candara" w:cs="Calibri"/>
          <w:b/>
          <w:bCs/>
        </w:rPr>
        <w:tab/>
        <w:t xml:space="preserve">Date: _____________  </w:t>
      </w:r>
      <w:r w:rsidRPr="004E34C3">
        <w:rPr>
          <w:rFonts w:ascii="Candara" w:eastAsia="Calibri" w:hAnsi="Candara" w:cs="Calibri"/>
          <w:b/>
          <w:bCs/>
        </w:rPr>
        <w:tab/>
        <w:t xml:space="preserve"> Per: _____                                                                                          </w:t>
      </w:r>
    </w:p>
    <w:p w14:paraId="1BC77327" w14:textId="2FD330B4" w:rsidR="009E4B0B" w:rsidRPr="004E34C3" w:rsidRDefault="008E2F62" w:rsidP="005C2B0F">
      <w:pPr>
        <w:ind w:firstLine="720"/>
        <w:jc w:val="center"/>
        <w:rPr>
          <w:rFonts w:ascii="Candara" w:eastAsia="Calibri" w:hAnsi="Candara" w:cs="Calibri"/>
          <w:b/>
          <w:bCs/>
        </w:rPr>
      </w:pPr>
      <w:r w:rsidRPr="004E34C3">
        <w:rPr>
          <w:rFonts w:ascii="Candara" w:eastAsia="Calibri" w:hAnsi="Candara" w:cs="Calibri"/>
          <w:b/>
          <w:bCs/>
          <w:sz w:val="40"/>
        </w:rPr>
        <w:t>Vocabulary Workshop Unit 5</w:t>
      </w:r>
      <w:r w:rsidR="009E4B0B" w:rsidRPr="004E34C3">
        <w:rPr>
          <w:rFonts w:ascii="Candara" w:eastAsia="Calibri" w:hAnsi="Candara" w:cs="Calibri"/>
          <w:b/>
          <w:bCs/>
          <w:sz w:val="40"/>
        </w:rPr>
        <w:tab/>
      </w:r>
      <w:r w:rsidR="009E4B0B" w:rsidRPr="004E34C3">
        <w:rPr>
          <w:rFonts w:ascii="Candara" w:eastAsia="Calibri" w:hAnsi="Candara" w:cs="Calibri"/>
          <w:b/>
          <w:bCs/>
          <w:sz w:val="40"/>
        </w:rPr>
        <w:tab/>
      </w:r>
      <w:r w:rsidR="009E4B0B" w:rsidRPr="004E34C3">
        <w:rPr>
          <w:rFonts w:ascii="Candara" w:eastAsia="Calibri" w:hAnsi="Candara" w:cs="Calibri"/>
          <w:b/>
          <w:bCs/>
          <w:sz w:val="40"/>
        </w:rPr>
        <w:tab/>
      </w:r>
      <w:r w:rsidR="009E4B0B" w:rsidRPr="004E34C3">
        <w:rPr>
          <w:rFonts w:ascii="Candara" w:eastAsia="Calibri" w:hAnsi="Candara" w:cs="Calibri"/>
          <w:b/>
          <w:bCs/>
        </w:rPr>
        <w:t xml:space="preserve">TEST on </w:t>
      </w:r>
      <w:r w:rsidR="009C6365">
        <w:rPr>
          <w:rFonts w:ascii="Candara" w:eastAsia="Calibri" w:hAnsi="Candara" w:cs="Calibri"/>
          <w:b/>
          <w:bCs/>
          <w:u w:val="single"/>
        </w:rPr>
        <w:t>___________</w:t>
      </w:r>
      <w:bookmarkStart w:id="0" w:name="_GoBack"/>
      <w:bookmarkEnd w:id="0"/>
    </w:p>
    <w:p w14:paraId="4D995C89" w14:textId="77777777" w:rsidR="009E4B0B" w:rsidRPr="004E34C3" w:rsidRDefault="009E4B0B" w:rsidP="009E4B0B">
      <w:pPr>
        <w:rPr>
          <w:rFonts w:ascii="Candara" w:hAnsi="Candara"/>
        </w:rPr>
      </w:pPr>
      <w:r w:rsidRPr="004E34C3">
        <w:rPr>
          <w:rFonts w:ascii="Candara" w:eastAsia="Calibri" w:hAnsi="Candara" w:cs="Calibri"/>
          <w:i/>
          <w:iCs/>
        </w:rPr>
        <w:t>Definitions:</w:t>
      </w:r>
      <w:r w:rsidRPr="004E34C3">
        <w:rPr>
          <w:rFonts w:ascii="Candara" w:eastAsia="Calibri" w:hAnsi="Candara" w:cs="Calibri"/>
        </w:rPr>
        <w:t xml:space="preserve">  Listen to the teacher’s pronunciation and explanation of each definition.  Note that the words can have multiple parts of speech.   </w:t>
      </w:r>
    </w:p>
    <w:p w14:paraId="33A3DAFE" w14:textId="1CA671CD"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Aghast – (adj.)</w:t>
      </w:r>
      <w:r w:rsidR="00C45D8E" w:rsidRPr="004E34C3">
        <w:rPr>
          <w:rFonts w:ascii="Candara" w:eastAsia="Calibri" w:hAnsi="Candara" w:cs="Calibri"/>
        </w:rPr>
        <w:t xml:space="preserve"> filled with amazement, disgust, fear, or terror</w:t>
      </w:r>
    </w:p>
    <w:p w14:paraId="60C264EB" w14:textId="1A81CB9D"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4548C957" w14:textId="77777777" w:rsidR="004E34C3" w:rsidRPr="004E34C3" w:rsidRDefault="004E34C3" w:rsidP="004E34C3">
      <w:pPr>
        <w:pStyle w:val="ListParagraph"/>
        <w:ind w:left="1080"/>
        <w:rPr>
          <w:rFonts w:ascii="Candara" w:hAnsi="Candara"/>
        </w:rPr>
      </w:pPr>
    </w:p>
    <w:p w14:paraId="355E3EC0" w14:textId="5D2AF507"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Cower – (v.)</w:t>
      </w:r>
      <w:r w:rsidR="00C45D8E" w:rsidRPr="004E34C3">
        <w:rPr>
          <w:rFonts w:ascii="Candara" w:eastAsia="Calibri" w:hAnsi="Candara" w:cs="Calibri"/>
        </w:rPr>
        <w:t xml:space="preserve"> to crouch or shrink away in fear or shame</w:t>
      </w:r>
    </w:p>
    <w:p w14:paraId="5EA2A1FE"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1460ECA5" w14:textId="77777777" w:rsidR="004E34C3" w:rsidRPr="004E34C3" w:rsidRDefault="004E34C3" w:rsidP="004E34C3">
      <w:pPr>
        <w:pStyle w:val="ListParagraph"/>
        <w:ind w:left="1080"/>
        <w:rPr>
          <w:rFonts w:ascii="Candara" w:hAnsi="Candara"/>
        </w:rPr>
      </w:pPr>
    </w:p>
    <w:p w14:paraId="7B9A09CA" w14:textId="0B6EB777"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Disdain – (v.) to look upon with scorn; (n.) a feeling of contempt</w:t>
      </w:r>
    </w:p>
    <w:p w14:paraId="1373CA3D"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656327D7" w14:textId="77777777" w:rsidR="004E34C3" w:rsidRPr="004E34C3" w:rsidRDefault="004E34C3" w:rsidP="004E34C3">
      <w:pPr>
        <w:pStyle w:val="ListParagraph"/>
        <w:ind w:left="1080"/>
        <w:rPr>
          <w:rFonts w:ascii="Candara" w:hAnsi="Candara"/>
        </w:rPr>
      </w:pPr>
    </w:p>
    <w:p w14:paraId="5F767381" w14:textId="286E8F5D"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Epitaph – (n.)</w:t>
      </w:r>
      <w:r w:rsidR="00C45D8E" w:rsidRPr="004E34C3">
        <w:rPr>
          <w:rFonts w:ascii="Candara" w:eastAsia="Calibri" w:hAnsi="Candara" w:cs="Calibri"/>
        </w:rPr>
        <w:t xml:space="preserve"> a brief statement written on a tomb or gravestone</w:t>
      </w:r>
    </w:p>
    <w:p w14:paraId="2A954CA0"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27FC6243" w14:textId="77777777" w:rsidR="004E34C3" w:rsidRPr="004E34C3" w:rsidRDefault="004E34C3" w:rsidP="004E34C3">
      <w:pPr>
        <w:pStyle w:val="ListParagraph"/>
        <w:ind w:left="1080"/>
        <w:rPr>
          <w:rFonts w:ascii="Candara" w:hAnsi="Candara"/>
        </w:rPr>
      </w:pPr>
    </w:p>
    <w:p w14:paraId="756D9431" w14:textId="48760837"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Facetious – (adj.) humorous, not meant seriously</w:t>
      </w:r>
    </w:p>
    <w:p w14:paraId="52FD0EDE"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2B670E6F" w14:textId="77777777" w:rsidR="004E34C3" w:rsidRPr="004E34C3" w:rsidRDefault="004E34C3" w:rsidP="004E34C3">
      <w:pPr>
        <w:pStyle w:val="ListParagraph"/>
        <w:ind w:left="1080"/>
        <w:rPr>
          <w:rFonts w:ascii="Candara" w:hAnsi="Candara"/>
        </w:rPr>
      </w:pPr>
    </w:p>
    <w:p w14:paraId="7F6FA1ED" w14:textId="411E13CC"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Intrigue – (n.) crafty dealings, underhanded plotting; (v.) to form and carry out plots; to puzzle or excite the curiosity</w:t>
      </w:r>
    </w:p>
    <w:p w14:paraId="39F5E01F"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1852612F" w14:textId="77777777" w:rsidR="004E34C3" w:rsidRPr="004E34C3" w:rsidRDefault="004E34C3" w:rsidP="004E34C3">
      <w:pPr>
        <w:pStyle w:val="ListParagraph"/>
        <w:ind w:left="1080"/>
        <w:rPr>
          <w:rFonts w:ascii="Candara" w:hAnsi="Candara"/>
        </w:rPr>
      </w:pPr>
    </w:p>
    <w:p w14:paraId="78A3EE1D" w14:textId="3225B4F2"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Jurisdiction – (n.) an area of authority or control; the right to administer justice</w:t>
      </w:r>
    </w:p>
    <w:p w14:paraId="6B7CC706"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2BA1814E" w14:textId="77777777" w:rsidR="004E34C3" w:rsidRPr="004E34C3" w:rsidRDefault="004E34C3" w:rsidP="004E34C3">
      <w:pPr>
        <w:pStyle w:val="ListParagraph"/>
        <w:ind w:left="1080"/>
        <w:rPr>
          <w:rFonts w:ascii="Candara" w:hAnsi="Candara"/>
        </w:rPr>
      </w:pPr>
    </w:p>
    <w:p w14:paraId="183B9D1A" w14:textId="7AA58023" w:rsidR="002E0323"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Plebeian – (adj.) common, vulgar; belonging to the lower class; (n.) a common person, member of the lower class</w:t>
      </w:r>
    </w:p>
    <w:p w14:paraId="762945C1"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6DEA6407" w14:textId="77777777" w:rsidR="004E34C3" w:rsidRPr="004E34C3" w:rsidRDefault="004E34C3" w:rsidP="004E34C3">
      <w:pPr>
        <w:pStyle w:val="ListParagraph"/>
        <w:ind w:left="1080"/>
        <w:rPr>
          <w:rFonts w:ascii="Candara" w:hAnsi="Candara"/>
        </w:rPr>
      </w:pPr>
    </w:p>
    <w:p w14:paraId="1125F4D1" w14:textId="6C045A8D"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Pulverize – (v.) to grind or pound to a powder or dust; to destroy or overcome (by smashing into fragments)</w:t>
      </w:r>
    </w:p>
    <w:p w14:paraId="13CCD0A9"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540C4073" w14:textId="77777777" w:rsidR="004E34C3" w:rsidRPr="004E34C3" w:rsidRDefault="004E34C3" w:rsidP="004E34C3">
      <w:pPr>
        <w:pStyle w:val="ListParagraph"/>
        <w:ind w:left="1080"/>
        <w:rPr>
          <w:rFonts w:ascii="Candara" w:hAnsi="Candara"/>
        </w:rPr>
      </w:pPr>
    </w:p>
    <w:p w14:paraId="782DAB7F" w14:textId="0FFF46A4" w:rsidR="009E4B0B" w:rsidRPr="004E34C3" w:rsidRDefault="008E2F62" w:rsidP="004E34C3">
      <w:pPr>
        <w:pStyle w:val="ListParagraph"/>
        <w:numPr>
          <w:ilvl w:val="0"/>
          <w:numId w:val="1"/>
        </w:numPr>
        <w:rPr>
          <w:rFonts w:ascii="Candara" w:eastAsia="Calibri" w:hAnsi="Candara" w:cs="Calibri"/>
        </w:rPr>
      </w:pPr>
      <w:r w:rsidRPr="004E34C3">
        <w:rPr>
          <w:rFonts w:ascii="Candara" w:eastAsia="Calibri" w:hAnsi="Candara" w:cs="Calibri"/>
        </w:rPr>
        <w:t>Volatile – (adj.) highly changeable, fickle; tending to become violent or explosive; changing readily from the liquid to the gaseous state</w:t>
      </w:r>
    </w:p>
    <w:p w14:paraId="4E9500B4" w14:textId="77777777" w:rsidR="004E34C3" w:rsidRPr="004E34C3" w:rsidRDefault="004E34C3" w:rsidP="004E34C3">
      <w:pPr>
        <w:pStyle w:val="ListParagraph"/>
        <w:ind w:left="1080"/>
        <w:rPr>
          <w:rFonts w:ascii="Candara" w:hAnsi="Candara"/>
        </w:rPr>
      </w:pPr>
      <w:r w:rsidRPr="004E34C3">
        <w:rPr>
          <w:rFonts w:ascii="Candara" w:hAnsi="Candara"/>
        </w:rPr>
        <w:t>Synonym:  _________________________</w:t>
      </w:r>
      <w:r w:rsidRPr="004E34C3">
        <w:rPr>
          <w:rFonts w:ascii="Candara" w:hAnsi="Candara"/>
        </w:rPr>
        <w:tab/>
      </w:r>
      <w:r w:rsidRPr="004E34C3">
        <w:rPr>
          <w:rFonts w:ascii="Candara" w:hAnsi="Candara"/>
        </w:rPr>
        <w:tab/>
        <w:t>Antonym:  _________________________</w:t>
      </w:r>
    </w:p>
    <w:p w14:paraId="336DA27C" w14:textId="77777777" w:rsidR="004E34C3" w:rsidRPr="004E34C3" w:rsidRDefault="004E34C3" w:rsidP="004E34C3">
      <w:pPr>
        <w:pStyle w:val="ListParagraph"/>
        <w:ind w:left="1080"/>
        <w:rPr>
          <w:rFonts w:ascii="Candara" w:hAnsi="Candara"/>
        </w:rPr>
      </w:pPr>
    </w:p>
    <w:p w14:paraId="0B192279" w14:textId="77777777" w:rsidR="009E4B0B" w:rsidRPr="004E34C3" w:rsidRDefault="009E4B0B" w:rsidP="009E4B0B">
      <w:pPr>
        <w:rPr>
          <w:rFonts w:ascii="Candara" w:hAnsi="Candara"/>
        </w:rPr>
      </w:pPr>
      <w:r w:rsidRPr="004E34C3">
        <w:rPr>
          <w:rFonts w:ascii="Candara" w:eastAsia="Calibri" w:hAnsi="Candara" w:cs="Calibri"/>
        </w:rPr>
        <w:t xml:space="preserve"> </w:t>
      </w:r>
    </w:p>
    <w:p w14:paraId="3B486EE7" w14:textId="5833DA55" w:rsidR="005D4E3E" w:rsidRPr="004E34C3" w:rsidRDefault="009E4B0B">
      <w:pPr>
        <w:rPr>
          <w:rFonts w:ascii="Candara" w:hAnsi="Candara"/>
        </w:rPr>
      </w:pPr>
      <w:r w:rsidRPr="004E34C3">
        <w:rPr>
          <w:rFonts w:ascii="Candara" w:eastAsia="Calibri" w:hAnsi="Candara" w:cs="Calibri"/>
          <w:b/>
          <w:bCs/>
        </w:rPr>
        <w:t>Students are strongly encouraged to utilize the tools offered on vocabularyworkshop.com such as pronunciation, flashcards, games, quizzes, graphic organizers, and root reference guides. The work you put in determines how you perform on the test.</w:t>
      </w:r>
    </w:p>
    <w:sectPr w:rsidR="005D4E3E" w:rsidRPr="004E34C3" w:rsidSect="004E34C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1CB2"/>
    <w:multiLevelType w:val="hybridMultilevel"/>
    <w:tmpl w:val="271A9A86"/>
    <w:lvl w:ilvl="0" w:tplc="33161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0B"/>
    <w:rsid w:val="000103B7"/>
    <w:rsid w:val="00145E5E"/>
    <w:rsid w:val="00256BEF"/>
    <w:rsid w:val="002637B6"/>
    <w:rsid w:val="002E0323"/>
    <w:rsid w:val="00405D8E"/>
    <w:rsid w:val="004A5618"/>
    <w:rsid w:val="004E34C3"/>
    <w:rsid w:val="004E6408"/>
    <w:rsid w:val="00530115"/>
    <w:rsid w:val="00581FFA"/>
    <w:rsid w:val="005C2B0F"/>
    <w:rsid w:val="005D4E3E"/>
    <w:rsid w:val="00740A86"/>
    <w:rsid w:val="007C0554"/>
    <w:rsid w:val="008B0737"/>
    <w:rsid w:val="008E2F62"/>
    <w:rsid w:val="009C6365"/>
    <w:rsid w:val="009E4B0B"/>
    <w:rsid w:val="00C07AA3"/>
    <w:rsid w:val="00C45D8E"/>
    <w:rsid w:val="00C856DA"/>
    <w:rsid w:val="00CA6C4D"/>
    <w:rsid w:val="00D80100"/>
    <w:rsid w:val="00E273CE"/>
    <w:rsid w:val="00F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5BCD"/>
  <w15:chartTrackingRefBased/>
  <w15:docId w15:val="{6286F1C3-5509-4DCE-BDA2-A3E7F3D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4C3"/>
    <w:pPr>
      <w:ind w:left="720"/>
      <w:contextualSpacing/>
    </w:pPr>
  </w:style>
  <w:style w:type="paragraph" w:styleId="BalloonText">
    <w:name w:val="Balloon Text"/>
    <w:basedOn w:val="Normal"/>
    <w:link w:val="BalloonTextChar"/>
    <w:uiPriority w:val="99"/>
    <w:semiHidden/>
    <w:unhideWhenUsed/>
    <w:rsid w:val="009C6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Nathan</dc:creator>
  <cp:keywords/>
  <dc:description/>
  <cp:lastModifiedBy>Phillips, Leslie</cp:lastModifiedBy>
  <cp:revision>5</cp:revision>
  <cp:lastPrinted>2019-10-31T16:12:00Z</cp:lastPrinted>
  <dcterms:created xsi:type="dcterms:W3CDTF">2017-11-01T18:33:00Z</dcterms:created>
  <dcterms:modified xsi:type="dcterms:W3CDTF">2019-10-31T16:12:00Z</dcterms:modified>
</cp:coreProperties>
</file>